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D39D" w14:textId="5870DC8C" w:rsidR="002810F1" w:rsidRPr="00EC4F90" w:rsidRDefault="00F56758" w:rsidP="00455EF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EC4F90">
        <w:rPr>
          <w:rFonts w:ascii="Century Gothic" w:hAnsi="Century Gothic"/>
          <w:b/>
          <w:sz w:val="24"/>
          <w:szCs w:val="24"/>
          <w:u w:val="single"/>
        </w:rPr>
        <w:t xml:space="preserve">BBR </w:t>
      </w:r>
      <w:r w:rsidR="002810F1" w:rsidRPr="00EC4F90">
        <w:rPr>
          <w:rFonts w:ascii="Century Gothic" w:hAnsi="Century Gothic"/>
          <w:b/>
          <w:sz w:val="24"/>
          <w:szCs w:val="24"/>
          <w:u w:val="single"/>
        </w:rPr>
        <w:t xml:space="preserve">Schools, Inc. </w:t>
      </w:r>
      <w:r w:rsidRPr="00EC4F90">
        <w:rPr>
          <w:rFonts w:ascii="Century Gothic" w:hAnsi="Century Gothic"/>
          <w:b/>
          <w:sz w:val="24"/>
          <w:szCs w:val="24"/>
          <w:u w:val="single"/>
        </w:rPr>
        <w:t>Student Fee Policy</w:t>
      </w:r>
      <w:r w:rsidR="006366B0" w:rsidRPr="00EC4F90">
        <w:rPr>
          <w:rFonts w:ascii="Century Gothic" w:hAnsi="Century Gothic"/>
          <w:b/>
          <w:sz w:val="24"/>
          <w:szCs w:val="24"/>
          <w:u w:val="single"/>
        </w:rPr>
        <w:t xml:space="preserve"> – School Yea</w:t>
      </w:r>
      <w:r w:rsidR="005E5264">
        <w:rPr>
          <w:rFonts w:ascii="Century Gothic" w:hAnsi="Century Gothic"/>
          <w:b/>
          <w:sz w:val="24"/>
          <w:szCs w:val="24"/>
          <w:u w:val="single"/>
        </w:rPr>
        <w:t xml:space="preserve">r </w:t>
      </w:r>
      <w:r w:rsidR="00C23DE8">
        <w:rPr>
          <w:rFonts w:ascii="Century Gothic" w:hAnsi="Century Gothic"/>
          <w:b/>
          <w:sz w:val="24"/>
          <w:szCs w:val="24"/>
          <w:u w:val="single"/>
        </w:rPr>
        <w:t>2025-2026</w:t>
      </w:r>
    </w:p>
    <w:p w14:paraId="245B1B95" w14:textId="77777777" w:rsidR="002810F1" w:rsidRPr="00EC4F90" w:rsidRDefault="002810F1" w:rsidP="0058676A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66B81483" w14:textId="2BECCF22" w:rsidR="00283E7C" w:rsidRPr="00EC4F90" w:rsidRDefault="00807646" w:rsidP="00F5675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 xml:space="preserve">Pursuant to LA R.S. </w:t>
      </w:r>
      <w:r w:rsidR="006C5E17" w:rsidRPr="00EC4F90">
        <w:rPr>
          <w:rFonts w:ascii="Century Gothic" w:hAnsi="Century Gothic"/>
          <w:sz w:val="20"/>
          <w:szCs w:val="20"/>
        </w:rPr>
        <w:t xml:space="preserve">§§ </w:t>
      </w:r>
      <w:r w:rsidRPr="00EC4F90">
        <w:rPr>
          <w:rFonts w:ascii="Century Gothic" w:hAnsi="Century Gothic"/>
          <w:sz w:val="20"/>
          <w:szCs w:val="20"/>
        </w:rPr>
        <w:t xml:space="preserve">17:3996, 17:177, and 17:178, it is the policy of </w:t>
      </w:r>
      <w:r w:rsidR="00F56758" w:rsidRPr="00EC4F90">
        <w:rPr>
          <w:rFonts w:ascii="Century Gothic" w:hAnsi="Century Gothic"/>
          <w:sz w:val="20"/>
          <w:szCs w:val="20"/>
        </w:rPr>
        <w:t xml:space="preserve">BBR </w:t>
      </w:r>
      <w:r w:rsidR="002810F1" w:rsidRPr="00EC4F90">
        <w:rPr>
          <w:rFonts w:ascii="Century Gothic" w:hAnsi="Century Gothic"/>
          <w:sz w:val="20"/>
          <w:szCs w:val="20"/>
        </w:rPr>
        <w:t xml:space="preserve">Schools, Inc. </w:t>
      </w:r>
      <w:r w:rsidR="00F56758" w:rsidRPr="00EC4F90">
        <w:rPr>
          <w:rFonts w:ascii="Century Gothic" w:hAnsi="Century Gothic"/>
          <w:sz w:val="20"/>
          <w:szCs w:val="20"/>
        </w:rPr>
        <w:t>(“BBR</w:t>
      </w:r>
      <w:r w:rsidR="00431DEB" w:rsidRPr="00EC4F90">
        <w:rPr>
          <w:rFonts w:ascii="Century Gothic" w:hAnsi="Century Gothic"/>
          <w:sz w:val="20"/>
          <w:szCs w:val="20"/>
        </w:rPr>
        <w:t xml:space="preserve">”) </w:t>
      </w:r>
      <w:r w:rsidRPr="00EC4F90">
        <w:rPr>
          <w:rFonts w:ascii="Century Gothic" w:hAnsi="Century Gothic"/>
          <w:sz w:val="20"/>
          <w:szCs w:val="20"/>
        </w:rPr>
        <w:t>to clearly communicate to parents about applicable fees for non-required activities that may be offered to st</w:t>
      </w:r>
      <w:r w:rsidR="006E7C86" w:rsidRPr="00EC4F90">
        <w:rPr>
          <w:rFonts w:ascii="Century Gothic" w:hAnsi="Century Gothic"/>
          <w:sz w:val="20"/>
          <w:szCs w:val="20"/>
        </w:rPr>
        <w:t>udents at BASIS Baton Rouge</w:t>
      </w:r>
      <w:r w:rsidR="00834155" w:rsidRPr="00EC4F90">
        <w:rPr>
          <w:rFonts w:ascii="Century Gothic" w:hAnsi="Century Gothic"/>
          <w:sz w:val="20"/>
          <w:szCs w:val="20"/>
        </w:rPr>
        <w:t xml:space="preserve"> Materra and BASIS Baton Rouge </w:t>
      </w:r>
      <w:r w:rsidR="003976FD" w:rsidRPr="00EC4F90">
        <w:rPr>
          <w:rFonts w:ascii="Century Gothic" w:hAnsi="Century Gothic"/>
          <w:sz w:val="20"/>
          <w:szCs w:val="20"/>
        </w:rPr>
        <w:t xml:space="preserve">Primary – </w:t>
      </w:r>
      <w:r w:rsidR="00834155" w:rsidRPr="00EC4F90">
        <w:rPr>
          <w:rFonts w:ascii="Century Gothic" w:hAnsi="Century Gothic"/>
          <w:sz w:val="20"/>
          <w:szCs w:val="20"/>
        </w:rPr>
        <w:t>Mid-City</w:t>
      </w:r>
      <w:r w:rsidR="006E7C86" w:rsidRPr="00EC4F90">
        <w:rPr>
          <w:rFonts w:ascii="Century Gothic" w:hAnsi="Century Gothic"/>
          <w:sz w:val="20"/>
          <w:szCs w:val="20"/>
        </w:rPr>
        <w:t xml:space="preserve"> (</w:t>
      </w:r>
      <w:r w:rsidRPr="00EC4F90">
        <w:rPr>
          <w:rFonts w:ascii="Century Gothic" w:hAnsi="Century Gothic"/>
          <w:sz w:val="20"/>
          <w:szCs w:val="20"/>
        </w:rPr>
        <w:t>“School</w:t>
      </w:r>
      <w:r w:rsidR="00834155" w:rsidRPr="00EC4F90">
        <w:rPr>
          <w:rFonts w:ascii="Century Gothic" w:hAnsi="Century Gothic"/>
          <w:sz w:val="20"/>
          <w:szCs w:val="20"/>
        </w:rPr>
        <w:t>s</w:t>
      </w:r>
      <w:r w:rsidRPr="00EC4F90">
        <w:rPr>
          <w:rFonts w:ascii="Century Gothic" w:hAnsi="Century Gothic"/>
          <w:sz w:val="20"/>
          <w:szCs w:val="20"/>
        </w:rPr>
        <w:t xml:space="preserve">”) from time to time.  </w:t>
      </w:r>
    </w:p>
    <w:p w14:paraId="4344D3B0" w14:textId="77777777" w:rsidR="00283E7C" w:rsidRPr="00EC4F90" w:rsidRDefault="00283E7C" w:rsidP="00F5675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6D58B2D" w14:textId="77907AA9" w:rsidR="00431DEB" w:rsidRPr="00EC4F90" w:rsidRDefault="00283E7C" w:rsidP="00F5675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 xml:space="preserve">As stated in the BASIS Charter Schools Parent/Student Handbook, </w:t>
      </w:r>
      <w:r w:rsidR="00FE3E19" w:rsidRPr="00EC4F90">
        <w:rPr>
          <w:rFonts w:ascii="Century Gothic" w:hAnsi="Century Gothic"/>
          <w:sz w:val="20"/>
          <w:szCs w:val="20"/>
        </w:rPr>
        <w:t xml:space="preserve">to collect fees </w:t>
      </w:r>
      <w:r w:rsidRPr="00EC4F90">
        <w:rPr>
          <w:rFonts w:ascii="Century Gothic" w:hAnsi="Century Gothic"/>
          <w:sz w:val="20"/>
          <w:szCs w:val="20"/>
        </w:rPr>
        <w:t>t</w:t>
      </w:r>
      <w:r w:rsidR="00807646" w:rsidRPr="00EC4F90">
        <w:rPr>
          <w:rFonts w:ascii="Century Gothic" w:hAnsi="Century Gothic"/>
          <w:sz w:val="20"/>
          <w:szCs w:val="20"/>
        </w:rPr>
        <w:t>he School</w:t>
      </w:r>
      <w:r w:rsidR="00834155" w:rsidRPr="00EC4F90">
        <w:rPr>
          <w:rFonts w:ascii="Century Gothic" w:hAnsi="Century Gothic"/>
          <w:sz w:val="20"/>
          <w:szCs w:val="20"/>
        </w:rPr>
        <w:t>s</w:t>
      </w:r>
      <w:r w:rsidR="00807646" w:rsidRPr="00EC4F90">
        <w:rPr>
          <w:rFonts w:ascii="Century Gothic" w:hAnsi="Century Gothic"/>
          <w:sz w:val="20"/>
          <w:szCs w:val="20"/>
        </w:rPr>
        <w:t xml:space="preserve"> use a third-party payment system to provide clarity, flexibility, and </w:t>
      </w:r>
      <w:r w:rsidRPr="00EC4F90">
        <w:rPr>
          <w:rFonts w:ascii="Century Gothic" w:hAnsi="Century Gothic"/>
          <w:sz w:val="20"/>
          <w:szCs w:val="20"/>
        </w:rPr>
        <w:t xml:space="preserve">convenience. Late fees are not </w:t>
      </w:r>
      <w:r w:rsidR="00807646" w:rsidRPr="00EC4F90">
        <w:rPr>
          <w:rFonts w:ascii="Century Gothic" w:hAnsi="Century Gothic"/>
          <w:sz w:val="20"/>
          <w:szCs w:val="20"/>
        </w:rPr>
        <w:t>assessed in connection with the use of this service, and educational records will not be withheld for nonpayment of fees under any circumstance.</w:t>
      </w:r>
      <w:r w:rsidR="00872DFC" w:rsidRPr="00EC4F90">
        <w:rPr>
          <w:rFonts w:ascii="Century Gothic" w:hAnsi="Century Gothic"/>
          <w:sz w:val="20"/>
          <w:szCs w:val="20"/>
        </w:rPr>
        <w:t xml:space="preserve"> Fees are collected up</w:t>
      </w:r>
      <w:r w:rsidR="0039388B" w:rsidRPr="00EC4F90">
        <w:rPr>
          <w:rFonts w:ascii="Century Gothic" w:hAnsi="Century Gothic"/>
          <w:sz w:val="20"/>
          <w:szCs w:val="20"/>
        </w:rPr>
        <w:t>-</w:t>
      </w:r>
      <w:r w:rsidR="00872DFC" w:rsidRPr="00EC4F90">
        <w:rPr>
          <w:rFonts w:ascii="Century Gothic" w:hAnsi="Century Gothic"/>
          <w:sz w:val="20"/>
          <w:szCs w:val="20"/>
        </w:rPr>
        <w:t>front at the onset of the applicable</w:t>
      </w:r>
      <w:r w:rsidR="0039388B" w:rsidRPr="00EC4F90">
        <w:rPr>
          <w:rFonts w:ascii="Century Gothic" w:hAnsi="Century Gothic"/>
          <w:sz w:val="20"/>
          <w:szCs w:val="20"/>
        </w:rPr>
        <w:t xml:space="preserve"> activities, but payment plans or waivers may be requested as described herein.</w:t>
      </w:r>
    </w:p>
    <w:p w14:paraId="3E310B7D" w14:textId="7A9280D7" w:rsidR="00283E7C" w:rsidRPr="00EC4F90" w:rsidRDefault="00283E7C" w:rsidP="00F5675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165AE6A" w14:textId="26CBC693" w:rsidR="00283E7C" w:rsidRPr="00EC4F90" w:rsidRDefault="00C603F0" w:rsidP="00F5675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>The School</w:t>
      </w:r>
      <w:r w:rsidR="00834155" w:rsidRPr="00EC4F90">
        <w:rPr>
          <w:rFonts w:ascii="Century Gothic" w:hAnsi="Century Gothic"/>
          <w:sz w:val="20"/>
          <w:szCs w:val="20"/>
        </w:rPr>
        <w:t>s</w:t>
      </w:r>
      <w:r w:rsidRPr="00EC4F90">
        <w:rPr>
          <w:rFonts w:ascii="Century Gothic" w:hAnsi="Century Gothic"/>
          <w:sz w:val="20"/>
          <w:szCs w:val="20"/>
        </w:rPr>
        <w:t xml:space="preserve"> </w:t>
      </w:r>
      <w:r w:rsidR="00283E7C" w:rsidRPr="00EC4F90">
        <w:rPr>
          <w:rFonts w:ascii="Century Gothic" w:hAnsi="Century Gothic"/>
          <w:sz w:val="20"/>
          <w:szCs w:val="20"/>
        </w:rPr>
        <w:t>do not collect fees for required school supplies or any activities required by the academic curriculum. Optional activities including elective courses, ext</w:t>
      </w:r>
      <w:r w:rsidR="005C7487" w:rsidRPr="00EC4F90">
        <w:rPr>
          <w:rFonts w:ascii="Century Gothic" w:hAnsi="Century Gothic"/>
          <w:sz w:val="20"/>
          <w:szCs w:val="20"/>
        </w:rPr>
        <w:t>ra-curricular activities,</w:t>
      </w:r>
      <w:r w:rsidR="00283E7C" w:rsidRPr="00EC4F90">
        <w:rPr>
          <w:rFonts w:ascii="Century Gothic" w:hAnsi="Century Gothic"/>
          <w:sz w:val="20"/>
          <w:szCs w:val="20"/>
        </w:rPr>
        <w:t xml:space="preserve"> field trips</w:t>
      </w:r>
      <w:r w:rsidR="005C7487" w:rsidRPr="00EC4F90">
        <w:rPr>
          <w:rFonts w:ascii="Century Gothic" w:hAnsi="Century Gothic"/>
          <w:sz w:val="20"/>
          <w:szCs w:val="20"/>
        </w:rPr>
        <w:t xml:space="preserve">, </w:t>
      </w:r>
      <w:r w:rsidR="006C5E17" w:rsidRPr="00EC4F90">
        <w:rPr>
          <w:rFonts w:ascii="Century Gothic" w:hAnsi="Century Gothic"/>
          <w:sz w:val="20"/>
          <w:szCs w:val="20"/>
        </w:rPr>
        <w:t xml:space="preserve">and </w:t>
      </w:r>
      <w:r w:rsidR="00862D30" w:rsidRPr="00EC4F90">
        <w:rPr>
          <w:rFonts w:ascii="Century Gothic" w:hAnsi="Century Gothic"/>
          <w:sz w:val="20"/>
          <w:szCs w:val="20"/>
        </w:rPr>
        <w:t>supplemental supplies and equipment</w:t>
      </w:r>
      <w:r w:rsidR="006C5E17" w:rsidRPr="00EC4F90">
        <w:rPr>
          <w:rFonts w:ascii="Century Gothic" w:hAnsi="Century Gothic"/>
          <w:sz w:val="20"/>
          <w:szCs w:val="20"/>
        </w:rPr>
        <w:t xml:space="preserve"> </w:t>
      </w:r>
      <w:r w:rsidR="00283E7C" w:rsidRPr="00EC4F90">
        <w:rPr>
          <w:rFonts w:ascii="Century Gothic" w:hAnsi="Century Gothic"/>
          <w:sz w:val="20"/>
          <w:szCs w:val="20"/>
        </w:rPr>
        <w:t>may have associated fees, as set forth below</w:t>
      </w:r>
      <w:r w:rsidR="00541017" w:rsidRPr="00EC4F90">
        <w:rPr>
          <w:rFonts w:ascii="Century Gothic" w:hAnsi="Century Gothic"/>
          <w:sz w:val="20"/>
          <w:szCs w:val="20"/>
        </w:rPr>
        <w:t>, and replacement fees for lost or damaged school equipment may be assessed</w:t>
      </w:r>
      <w:r w:rsidR="00283E7C" w:rsidRPr="00EC4F90">
        <w:rPr>
          <w:rFonts w:ascii="Century Gothic" w:hAnsi="Century Gothic"/>
          <w:sz w:val="20"/>
          <w:szCs w:val="20"/>
        </w:rPr>
        <w:t>. Fees that do not fall within the below listed categories are not authorized by this policy.</w:t>
      </w:r>
    </w:p>
    <w:p w14:paraId="462C7059" w14:textId="31DEDF0C" w:rsidR="00283E7C" w:rsidRPr="00EC4F90" w:rsidRDefault="00283E7C" w:rsidP="00F5675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4E0380D" w14:textId="5455F862" w:rsidR="00283E7C" w:rsidRPr="00EC4F90" w:rsidRDefault="00283E7C" w:rsidP="00CB12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>Communication Journal</w:t>
      </w:r>
      <w:r w:rsidR="00CB1221" w:rsidRPr="00EC4F90">
        <w:rPr>
          <w:rFonts w:ascii="Century Gothic" w:hAnsi="Century Gothic"/>
          <w:sz w:val="20"/>
          <w:szCs w:val="20"/>
        </w:rPr>
        <w:t xml:space="preserve"> –</w:t>
      </w:r>
      <w:r w:rsidRPr="00EC4F90">
        <w:rPr>
          <w:rFonts w:ascii="Century Gothic" w:hAnsi="Century Gothic"/>
          <w:sz w:val="20"/>
          <w:szCs w:val="20"/>
        </w:rPr>
        <w:t xml:space="preserve"> $10</w:t>
      </w:r>
      <w:r w:rsidR="00D7206B" w:rsidRPr="00EC4F90">
        <w:rPr>
          <w:rFonts w:ascii="Century Gothic" w:hAnsi="Century Gothic"/>
          <w:sz w:val="20"/>
          <w:szCs w:val="20"/>
        </w:rPr>
        <w:t xml:space="preserve"> - $</w:t>
      </w:r>
      <w:r w:rsidR="005C7487" w:rsidRPr="00EC4F90">
        <w:rPr>
          <w:rFonts w:ascii="Century Gothic" w:hAnsi="Century Gothic"/>
          <w:sz w:val="20"/>
          <w:szCs w:val="20"/>
        </w:rPr>
        <w:t>20</w:t>
      </w:r>
      <w:r w:rsidR="00862D30" w:rsidRPr="00EC4F90">
        <w:rPr>
          <w:rFonts w:ascii="Century Gothic" w:hAnsi="Century Gothic"/>
          <w:sz w:val="20"/>
          <w:szCs w:val="20"/>
        </w:rPr>
        <w:t>*</w:t>
      </w:r>
    </w:p>
    <w:p w14:paraId="304D7EE0" w14:textId="71526727" w:rsidR="005C7487" w:rsidRPr="00EC4F90" w:rsidRDefault="005C7487" w:rsidP="00CB12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>Arts/</w:t>
      </w:r>
      <w:r w:rsidR="00C23DE8">
        <w:rPr>
          <w:rFonts w:ascii="Century Gothic" w:hAnsi="Century Gothic"/>
          <w:sz w:val="20"/>
          <w:szCs w:val="20"/>
        </w:rPr>
        <w:t>Music/Band/</w:t>
      </w:r>
      <w:r w:rsidRPr="00EC4F90">
        <w:rPr>
          <w:rFonts w:ascii="Century Gothic" w:hAnsi="Century Gothic"/>
          <w:sz w:val="20"/>
          <w:szCs w:val="20"/>
        </w:rPr>
        <w:t xml:space="preserve">Engineering </w:t>
      </w:r>
      <w:r w:rsidR="00CB1221" w:rsidRPr="00EC4F90">
        <w:rPr>
          <w:rFonts w:ascii="Century Gothic" w:hAnsi="Century Gothic"/>
          <w:sz w:val="20"/>
          <w:szCs w:val="20"/>
        </w:rPr>
        <w:t>Supplies and Labs – $15</w:t>
      </w:r>
      <w:r w:rsidR="00D7206B" w:rsidRPr="00EC4F90">
        <w:rPr>
          <w:rFonts w:ascii="Century Gothic" w:hAnsi="Century Gothic"/>
          <w:sz w:val="20"/>
          <w:szCs w:val="20"/>
        </w:rPr>
        <w:t xml:space="preserve"> </w:t>
      </w:r>
      <w:r w:rsidRPr="00EC4F90">
        <w:rPr>
          <w:rFonts w:ascii="Century Gothic" w:hAnsi="Century Gothic"/>
          <w:sz w:val="20"/>
          <w:szCs w:val="20"/>
        </w:rPr>
        <w:t>-</w:t>
      </w:r>
      <w:r w:rsidR="00D7206B" w:rsidRPr="00EC4F90">
        <w:rPr>
          <w:rFonts w:ascii="Century Gothic" w:hAnsi="Century Gothic"/>
          <w:sz w:val="20"/>
          <w:szCs w:val="20"/>
        </w:rPr>
        <w:t xml:space="preserve"> $</w:t>
      </w:r>
      <w:r w:rsidRPr="00EC4F90">
        <w:rPr>
          <w:rFonts w:ascii="Century Gothic" w:hAnsi="Century Gothic"/>
          <w:sz w:val="20"/>
          <w:szCs w:val="20"/>
        </w:rPr>
        <w:t>50</w:t>
      </w:r>
      <w:r w:rsidR="00862D30" w:rsidRPr="00EC4F90">
        <w:rPr>
          <w:rFonts w:ascii="Century Gothic" w:hAnsi="Century Gothic"/>
          <w:sz w:val="20"/>
          <w:szCs w:val="20"/>
        </w:rPr>
        <w:t>*</w:t>
      </w:r>
    </w:p>
    <w:p w14:paraId="4E1FAB98" w14:textId="0C606A82" w:rsidR="00283E7C" w:rsidRPr="00EC4F90" w:rsidRDefault="00283E7C" w:rsidP="00CB12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>Personally owned books</w:t>
      </w:r>
      <w:r w:rsidR="00CB1221" w:rsidRPr="00EC4F90">
        <w:rPr>
          <w:rFonts w:ascii="Century Gothic" w:hAnsi="Century Gothic"/>
          <w:sz w:val="20"/>
          <w:szCs w:val="20"/>
        </w:rPr>
        <w:t xml:space="preserve">/workbooks – </w:t>
      </w:r>
      <w:r w:rsidRPr="00EC4F90">
        <w:rPr>
          <w:rFonts w:ascii="Century Gothic" w:hAnsi="Century Gothic"/>
          <w:sz w:val="20"/>
          <w:szCs w:val="20"/>
        </w:rPr>
        <w:t>$5</w:t>
      </w:r>
      <w:r w:rsidR="00D7206B" w:rsidRPr="00EC4F90">
        <w:rPr>
          <w:rFonts w:ascii="Century Gothic" w:hAnsi="Century Gothic"/>
          <w:sz w:val="20"/>
          <w:szCs w:val="20"/>
        </w:rPr>
        <w:t xml:space="preserve"> </w:t>
      </w:r>
      <w:r w:rsidRPr="00EC4F90">
        <w:rPr>
          <w:rFonts w:ascii="Century Gothic" w:hAnsi="Century Gothic"/>
          <w:sz w:val="20"/>
          <w:szCs w:val="20"/>
        </w:rPr>
        <w:t>-</w:t>
      </w:r>
      <w:r w:rsidR="00D7206B" w:rsidRPr="00EC4F90">
        <w:rPr>
          <w:rFonts w:ascii="Century Gothic" w:hAnsi="Century Gothic"/>
          <w:sz w:val="20"/>
          <w:szCs w:val="20"/>
        </w:rPr>
        <w:t xml:space="preserve"> $</w:t>
      </w:r>
      <w:r w:rsidRPr="00EC4F90">
        <w:rPr>
          <w:rFonts w:ascii="Century Gothic" w:hAnsi="Century Gothic"/>
          <w:sz w:val="20"/>
          <w:szCs w:val="20"/>
        </w:rPr>
        <w:t>50</w:t>
      </w:r>
      <w:r w:rsidR="00862D30" w:rsidRPr="00EC4F90">
        <w:rPr>
          <w:rFonts w:ascii="Century Gothic" w:hAnsi="Century Gothic"/>
          <w:sz w:val="20"/>
          <w:szCs w:val="20"/>
        </w:rPr>
        <w:t>*</w:t>
      </w:r>
    </w:p>
    <w:p w14:paraId="0678878B" w14:textId="036AE6AE" w:rsidR="00260984" w:rsidRPr="00EC4F90" w:rsidRDefault="00260984" w:rsidP="0026098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 xml:space="preserve">Personally owned technology devices – </w:t>
      </w:r>
      <w:r w:rsidR="00383EDA" w:rsidRPr="00EC4F90">
        <w:rPr>
          <w:rFonts w:ascii="Century Gothic" w:hAnsi="Century Gothic"/>
          <w:sz w:val="20"/>
          <w:szCs w:val="20"/>
        </w:rPr>
        <w:t>$295</w:t>
      </w:r>
    </w:p>
    <w:p w14:paraId="3207F8AB" w14:textId="58E0AECF" w:rsidR="00260984" w:rsidRPr="00EC4F90" w:rsidRDefault="00260984" w:rsidP="006A0ECC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>Device protection</w:t>
      </w:r>
      <w:r w:rsidR="00383EDA" w:rsidRPr="00EC4F90">
        <w:rPr>
          <w:rFonts w:ascii="Century Gothic" w:hAnsi="Century Gothic"/>
          <w:sz w:val="20"/>
          <w:szCs w:val="20"/>
        </w:rPr>
        <w:t xml:space="preserve"> plan – $65 </w:t>
      </w:r>
    </w:p>
    <w:p w14:paraId="16C73361" w14:textId="101CB66F" w:rsidR="00283E7C" w:rsidRPr="00EC4F90" w:rsidRDefault="00283E7C" w:rsidP="00283E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>F</w:t>
      </w:r>
      <w:r w:rsidR="00CB1221" w:rsidRPr="00EC4F90">
        <w:rPr>
          <w:rFonts w:ascii="Century Gothic" w:hAnsi="Century Gothic"/>
          <w:sz w:val="20"/>
          <w:szCs w:val="20"/>
        </w:rPr>
        <w:t>ield T</w:t>
      </w:r>
      <w:r w:rsidRPr="00EC4F90">
        <w:rPr>
          <w:rFonts w:ascii="Century Gothic" w:hAnsi="Century Gothic"/>
          <w:sz w:val="20"/>
          <w:szCs w:val="20"/>
        </w:rPr>
        <w:t>rips –</w:t>
      </w:r>
      <w:r w:rsidR="00862D30" w:rsidRPr="00EC4F90">
        <w:rPr>
          <w:rFonts w:ascii="Century Gothic" w:hAnsi="Century Gothic"/>
          <w:sz w:val="20"/>
          <w:szCs w:val="20"/>
        </w:rPr>
        <w:t xml:space="preserve"> $10 - $50</w:t>
      </w:r>
      <w:r w:rsidR="00FF6500" w:rsidRPr="00EC4F90">
        <w:rPr>
          <w:rFonts w:ascii="Century Gothic" w:hAnsi="Century Gothic"/>
          <w:sz w:val="20"/>
          <w:szCs w:val="20"/>
        </w:rPr>
        <w:t>, which may include</w:t>
      </w:r>
      <w:r w:rsidR="00862D30" w:rsidRPr="00EC4F90">
        <w:rPr>
          <w:rFonts w:ascii="Century Gothic" w:hAnsi="Century Gothic"/>
          <w:sz w:val="20"/>
          <w:szCs w:val="20"/>
        </w:rPr>
        <w:t xml:space="preserve"> transportation, admissions fees, and incidentals</w:t>
      </w:r>
    </w:p>
    <w:p w14:paraId="4BDC6A77" w14:textId="677310D6" w:rsidR="005C7487" w:rsidRPr="00EC4F90" w:rsidRDefault="005C7487" w:rsidP="005C748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>Extracurricular Activities</w:t>
      </w:r>
      <w:r w:rsidR="00C51A94">
        <w:rPr>
          <w:rFonts w:ascii="Century Gothic" w:hAnsi="Century Gothic"/>
          <w:sz w:val="20"/>
          <w:szCs w:val="20"/>
        </w:rPr>
        <w:t>, Athletics</w:t>
      </w:r>
      <w:r w:rsidR="00CB1221" w:rsidRPr="00EC4F90">
        <w:rPr>
          <w:rFonts w:ascii="Century Gothic" w:hAnsi="Century Gothic"/>
          <w:sz w:val="20"/>
          <w:szCs w:val="20"/>
        </w:rPr>
        <w:t xml:space="preserve"> and Registration Fees</w:t>
      </w:r>
      <w:r w:rsidRPr="00EC4F90">
        <w:rPr>
          <w:rFonts w:ascii="Century Gothic" w:hAnsi="Century Gothic"/>
          <w:sz w:val="20"/>
          <w:szCs w:val="20"/>
        </w:rPr>
        <w:t xml:space="preserve"> –</w:t>
      </w:r>
      <w:r w:rsidR="00FF6500" w:rsidRPr="00EC4F90">
        <w:rPr>
          <w:rFonts w:ascii="Century Gothic" w:hAnsi="Century Gothic"/>
          <w:sz w:val="20"/>
          <w:szCs w:val="20"/>
        </w:rPr>
        <w:t xml:space="preserve"> $80 - $</w:t>
      </w:r>
      <w:r w:rsidR="00F741CB">
        <w:rPr>
          <w:rFonts w:ascii="Century Gothic" w:hAnsi="Century Gothic"/>
          <w:sz w:val="20"/>
          <w:szCs w:val="20"/>
        </w:rPr>
        <w:t>6</w:t>
      </w:r>
      <w:r w:rsidR="00FF6500" w:rsidRPr="00EC4F90">
        <w:rPr>
          <w:rFonts w:ascii="Century Gothic" w:hAnsi="Century Gothic"/>
          <w:sz w:val="20"/>
          <w:szCs w:val="20"/>
        </w:rPr>
        <w:t xml:space="preserve">00, which may include registration, activities and events fees, third-party operator fees, supplies and materials, </w:t>
      </w:r>
      <w:r w:rsidR="00297E44" w:rsidRPr="00EC4F90">
        <w:rPr>
          <w:rFonts w:ascii="Century Gothic" w:hAnsi="Century Gothic"/>
          <w:sz w:val="20"/>
          <w:szCs w:val="20"/>
        </w:rPr>
        <w:t xml:space="preserve">indirect facilities costs, </w:t>
      </w:r>
      <w:r w:rsidR="00FF6500" w:rsidRPr="00EC4F90">
        <w:rPr>
          <w:rFonts w:ascii="Century Gothic" w:hAnsi="Century Gothic"/>
          <w:sz w:val="20"/>
          <w:szCs w:val="20"/>
        </w:rPr>
        <w:t>and uniforms and/or commemorative clothing and other items</w:t>
      </w:r>
    </w:p>
    <w:p w14:paraId="4C3EB278" w14:textId="6F38EB3B" w:rsidR="005C7487" w:rsidRPr="00EC4F90" w:rsidRDefault="005C7487" w:rsidP="005C748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>Late Bird</w:t>
      </w:r>
      <w:r w:rsidR="00CB1221" w:rsidRPr="00EC4F90">
        <w:rPr>
          <w:rFonts w:ascii="Century Gothic" w:hAnsi="Century Gothic"/>
          <w:sz w:val="20"/>
          <w:szCs w:val="20"/>
        </w:rPr>
        <w:t xml:space="preserve"> – </w:t>
      </w:r>
      <w:r w:rsidR="00FF6500" w:rsidRPr="00EC4F90">
        <w:rPr>
          <w:rFonts w:ascii="Century Gothic" w:hAnsi="Century Gothic"/>
          <w:sz w:val="20"/>
          <w:szCs w:val="20"/>
        </w:rPr>
        <w:t>$50 per child registration fee and $</w:t>
      </w:r>
      <w:r w:rsidR="00BF5C6D" w:rsidRPr="00EC4F90">
        <w:rPr>
          <w:rFonts w:ascii="Century Gothic" w:hAnsi="Century Gothic"/>
          <w:sz w:val="20"/>
          <w:szCs w:val="20"/>
        </w:rPr>
        <w:t xml:space="preserve">225 </w:t>
      </w:r>
      <w:r w:rsidR="00FF6500" w:rsidRPr="00EC4F90">
        <w:rPr>
          <w:rFonts w:ascii="Century Gothic" w:hAnsi="Century Gothic"/>
          <w:sz w:val="20"/>
          <w:szCs w:val="20"/>
        </w:rPr>
        <w:t>per month per child cost with a 20% sibling discount; $</w:t>
      </w:r>
      <w:r w:rsidR="00BF5C6D" w:rsidRPr="00EC4F90">
        <w:rPr>
          <w:rFonts w:ascii="Century Gothic" w:hAnsi="Century Gothic"/>
          <w:sz w:val="20"/>
          <w:szCs w:val="20"/>
        </w:rPr>
        <w:t>30</w:t>
      </w:r>
      <w:r w:rsidR="00FF6500" w:rsidRPr="00EC4F90">
        <w:rPr>
          <w:rFonts w:ascii="Century Gothic" w:hAnsi="Century Gothic"/>
          <w:sz w:val="20"/>
          <w:szCs w:val="20"/>
        </w:rPr>
        <w:t xml:space="preserve"> per child for daily “drop in” usage; </w:t>
      </w:r>
      <w:r w:rsidR="00A0085D" w:rsidRPr="00EC4F90">
        <w:rPr>
          <w:rFonts w:ascii="Century Gothic" w:hAnsi="Century Gothic"/>
          <w:sz w:val="20"/>
          <w:szCs w:val="20"/>
        </w:rPr>
        <w:t xml:space="preserve">there is an additional late-pick up </w:t>
      </w:r>
      <w:r w:rsidR="00BF5C6D" w:rsidRPr="00EC4F90">
        <w:rPr>
          <w:rFonts w:ascii="Century Gothic" w:hAnsi="Century Gothic"/>
          <w:sz w:val="20"/>
          <w:szCs w:val="20"/>
        </w:rPr>
        <w:t>fee of $20 for pick-up between 5:31 and 5:45 pm, and $40 for pick-up after 5:45pm. Financial aid is not applicable to late pick-up fees.</w:t>
      </w:r>
      <w:r w:rsidR="00872DFC" w:rsidRPr="00EC4F90">
        <w:rPr>
          <w:rFonts w:ascii="Century Gothic" w:hAnsi="Century Gothic"/>
          <w:sz w:val="20"/>
          <w:szCs w:val="20"/>
        </w:rPr>
        <w:t xml:space="preserve"> Late Bird offers a safe, supervised extension of the school day where children can study, socialize, and unwind after the school day ends. </w:t>
      </w:r>
    </w:p>
    <w:p w14:paraId="62786717" w14:textId="4459DEA6" w:rsidR="00260984" w:rsidRPr="00EC4F90" w:rsidRDefault="00260984" w:rsidP="0026098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>Project Week – $10-$</w:t>
      </w:r>
      <w:r w:rsidR="00F741CB">
        <w:rPr>
          <w:rFonts w:ascii="Century Gothic" w:hAnsi="Century Gothic"/>
          <w:sz w:val="20"/>
          <w:szCs w:val="20"/>
        </w:rPr>
        <w:t>7</w:t>
      </w:r>
      <w:r w:rsidRPr="00EC4F90">
        <w:rPr>
          <w:rFonts w:ascii="Century Gothic" w:hAnsi="Century Gothic"/>
          <w:sz w:val="20"/>
          <w:szCs w:val="20"/>
        </w:rPr>
        <w:t>0</w:t>
      </w:r>
      <w:r w:rsidR="003976FD" w:rsidRPr="00EC4F90">
        <w:rPr>
          <w:rFonts w:ascii="Century Gothic" w:hAnsi="Century Gothic"/>
          <w:sz w:val="20"/>
          <w:szCs w:val="20"/>
        </w:rPr>
        <w:t>,</w:t>
      </w:r>
      <w:r w:rsidRPr="00EC4F90">
        <w:rPr>
          <w:rFonts w:ascii="Century Gothic" w:hAnsi="Century Gothic"/>
          <w:sz w:val="20"/>
          <w:szCs w:val="20"/>
        </w:rPr>
        <w:t>* which may include activities and event fees, third-party operator fees, supplies, and materials</w:t>
      </w:r>
    </w:p>
    <w:p w14:paraId="23FD6D54" w14:textId="4AB7223A" w:rsidR="00383EDA" w:rsidRPr="00EC4F90" w:rsidRDefault="00383EDA" w:rsidP="005C748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 xml:space="preserve">Replacement locks </w:t>
      </w:r>
      <w:r w:rsidR="00802111" w:rsidRPr="00EC4F90">
        <w:rPr>
          <w:rFonts w:ascii="Century Gothic" w:hAnsi="Century Gothic"/>
          <w:sz w:val="20"/>
          <w:szCs w:val="20"/>
        </w:rPr>
        <w:t>–</w:t>
      </w:r>
      <w:r w:rsidRPr="00EC4F90">
        <w:rPr>
          <w:rFonts w:ascii="Century Gothic" w:hAnsi="Century Gothic"/>
          <w:sz w:val="20"/>
          <w:szCs w:val="20"/>
        </w:rPr>
        <w:t xml:space="preserve"> $7</w:t>
      </w:r>
      <w:r w:rsidR="00D816B4" w:rsidRPr="00EC4F90">
        <w:rPr>
          <w:rFonts w:ascii="Century Gothic" w:hAnsi="Century Gothic"/>
          <w:sz w:val="20"/>
          <w:szCs w:val="20"/>
        </w:rPr>
        <w:t>**</w:t>
      </w:r>
      <w:r w:rsidRPr="00EC4F90">
        <w:rPr>
          <w:rFonts w:ascii="Century Gothic" w:hAnsi="Century Gothic"/>
          <w:sz w:val="20"/>
          <w:szCs w:val="20"/>
        </w:rPr>
        <w:t xml:space="preserve"> </w:t>
      </w:r>
    </w:p>
    <w:p w14:paraId="2C7AABB2" w14:textId="76D95959" w:rsidR="00802111" w:rsidRPr="00EC4F90" w:rsidRDefault="00802111" w:rsidP="005C748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>Replacement technology devices – $200 - $295</w:t>
      </w:r>
      <w:r w:rsidR="00D816B4" w:rsidRPr="00EC4F90">
        <w:rPr>
          <w:rFonts w:ascii="Century Gothic" w:hAnsi="Century Gothic"/>
          <w:sz w:val="20"/>
          <w:szCs w:val="20"/>
        </w:rPr>
        <w:t>**</w:t>
      </w:r>
      <w:r w:rsidRPr="00EC4F90">
        <w:rPr>
          <w:rFonts w:ascii="Century Gothic" w:hAnsi="Century Gothic"/>
          <w:sz w:val="20"/>
          <w:szCs w:val="20"/>
        </w:rPr>
        <w:t xml:space="preserve"> </w:t>
      </w:r>
    </w:p>
    <w:p w14:paraId="42AD17AC" w14:textId="09B025A8" w:rsidR="00802111" w:rsidRPr="00EC4F90" w:rsidRDefault="00802111" w:rsidP="005C748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>Replacement laptops – $700 - $800</w:t>
      </w:r>
      <w:r w:rsidR="00D816B4" w:rsidRPr="00EC4F90">
        <w:rPr>
          <w:rFonts w:ascii="Century Gothic" w:hAnsi="Century Gothic"/>
          <w:sz w:val="20"/>
          <w:szCs w:val="20"/>
        </w:rPr>
        <w:t>**</w:t>
      </w:r>
      <w:r w:rsidRPr="00EC4F90">
        <w:rPr>
          <w:rFonts w:ascii="Century Gothic" w:hAnsi="Century Gothic"/>
          <w:sz w:val="20"/>
          <w:szCs w:val="20"/>
        </w:rPr>
        <w:t xml:space="preserve"> </w:t>
      </w:r>
    </w:p>
    <w:p w14:paraId="776CDD2E" w14:textId="65CBEC67" w:rsidR="00541017" w:rsidRPr="00EC4F90" w:rsidRDefault="00541017" w:rsidP="0054101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>Summer camps or programs*** –</w:t>
      </w:r>
      <w:r w:rsidR="00A0085D" w:rsidRPr="00EC4F90">
        <w:rPr>
          <w:rFonts w:ascii="Century Gothic" w:hAnsi="Century Gothic"/>
          <w:sz w:val="20"/>
          <w:szCs w:val="20"/>
        </w:rPr>
        <w:t xml:space="preserve"> $50 registration fee per child and no more than $2</w:t>
      </w:r>
      <w:r w:rsidR="00F741CB">
        <w:rPr>
          <w:rFonts w:ascii="Century Gothic" w:hAnsi="Century Gothic"/>
          <w:sz w:val="20"/>
          <w:szCs w:val="20"/>
        </w:rPr>
        <w:t>50</w:t>
      </w:r>
      <w:r w:rsidR="00A0085D" w:rsidRPr="00EC4F90">
        <w:rPr>
          <w:rFonts w:ascii="Century Gothic" w:hAnsi="Century Gothic"/>
          <w:sz w:val="20"/>
          <w:szCs w:val="20"/>
        </w:rPr>
        <w:t xml:space="preserve"> per week per child for full-time or part-time programming</w:t>
      </w:r>
      <w:r w:rsidR="00BF5C6D" w:rsidRPr="00EC4F90">
        <w:rPr>
          <w:rFonts w:ascii="Century Gothic" w:hAnsi="Century Gothic"/>
          <w:sz w:val="20"/>
          <w:szCs w:val="20"/>
        </w:rPr>
        <w:t>.</w:t>
      </w:r>
      <w:r w:rsidRPr="00EC4F90">
        <w:rPr>
          <w:rFonts w:ascii="Century Gothic" w:hAnsi="Century Gothic"/>
          <w:sz w:val="20"/>
          <w:szCs w:val="20"/>
        </w:rPr>
        <w:t xml:space="preserve"> </w:t>
      </w:r>
      <w:r w:rsidR="00BF5C6D" w:rsidRPr="00EC4F90">
        <w:rPr>
          <w:rFonts w:ascii="Century Gothic" w:hAnsi="Century Gothic"/>
          <w:sz w:val="20"/>
          <w:szCs w:val="20"/>
        </w:rPr>
        <w:t>O</w:t>
      </w:r>
      <w:r w:rsidRPr="00EC4F90">
        <w:rPr>
          <w:rFonts w:ascii="Century Gothic" w:hAnsi="Century Gothic"/>
          <w:sz w:val="20"/>
          <w:szCs w:val="20"/>
        </w:rPr>
        <w:t xml:space="preserve">ptional Late Bird can be added for </w:t>
      </w:r>
      <w:r w:rsidR="00BF5C6D" w:rsidRPr="00EC4F90">
        <w:rPr>
          <w:rFonts w:ascii="Century Gothic" w:hAnsi="Century Gothic"/>
          <w:sz w:val="20"/>
          <w:szCs w:val="20"/>
        </w:rPr>
        <w:t xml:space="preserve">no more than </w:t>
      </w:r>
      <w:r w:rsidRPr="00EC4F90">
        <w:rPr>
          <w:rFonts w:ascii="Century Gothic" w:hAnsi="Century Gothic"/>
          <w:sz w:val="20"/>
          <w:szCs w:val="20"/>
        </w:rPr>
        <w:t>$</w:t>
      </w:r>
      <w:r w:rsidR="00BF5C6D" w:rsidRPr="00EC4F90">
        <w:rPr>
          <w:rFonts w:ascii="Century Gothic" w:hAnsi="Century Gothic"/>
          <w:sz w:val="20"/>
          <w:szCs w:val="20"/>
        </w:rPr>
        <w:t>1</w:t>
      </w:r>
      <w:r w:rsidR="00F741CB">
        <w:rPr>
          <w:rFonts w:ascii="Century Gothic" w:hAnsi="Century Gothic"/>
          <w:sz w:val="20"/>
          <w:szCs w:val="20"/>
        </w:rPr>
        <w:t>5</w:t>
      </w:r>
      <w:r w:rsidR="00BF5C6D" w:rsidRPr="00EC4F90">
        <w:rPr>
          <w:rFonts w:ascii="Century Gothic" w:hAnsi="Century Gothic"/>
          <w:sz w:val="20"/>
          <w:szCs w:val="20"/>
        </w:rPr>
        <w:t>0</w:t>
      </w:r>
      <w:r w:rsidRPr="00EC4F90">
        <w:rPr>
          <w:rFonts w:ascii="Century Gothic" w:hAnsi="Century Gothic"/>
          <w:sz w:val="20"/>
          <w:szCs w:val="20"/>
        </w:rPr>
        <w:t xml:space="preserve"> per child per week. </w:t>
      </w:r>
    </w:p>
    <w:p w14:paraId="68C8BD60" w14:textId="5B391F08" w:rsidR="00414E64" w:rsidRDefault="008E6140" w:rsidP="0054101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>School-Organized Overnight Trips</w:t>
      </w:r>
      <w:r w:rsidR="00060C9F" w:rsidRPr="00EC4F90">
        <w:rPr>
          <w:rFonts w:ascii="Century Gothic" w:hAnsi="Century Gothic"/>
          <w:sz w:val="20"/>
          <w:szCs w:val="20"/>
        </w:rPr>
        <w:t>****</w:t>
      </w:r>
      <w:r w:rsidRPr="00EC4F90">
        <w:rPr>
          <w:rFonts w:ascii="Century Gothic" w:hAnsi="Century Gothic"/>
          <w:sz w:val="20"/>
          <w:szCs w:val="20"/>
        </w:rPr>
        <w:t xml:space="preserve">- </w:t>
      </w:r>
      <w:r w:rsidR="00F90F0A" w:rsidRPr="00EC4F90">
        <w:rPr>
          <w:rFonts w:ascii="Century Gothic" w:hAnsi="Century Gothic"/>
          <w:sz w:val="20"/>
          <w:szCs w:val="20"/>
        </w:rPr>
        <w:t>N</w:t>
      </w:r>
      <w:r w:rsidRPr="00EC4F90">
        <w:rPr>
          <w:rFonts w:ascii="Century Gothic" w:hAnsi="Century Gothic"/>
          <w:sz w:val="20"/>
          <w:szCs w:val="20"/>
        </w:rPr>
        <w:t>o more tha</w:t>
      </w:r>
      <w:r w:rsidR="00A801DF" w:rsidRPr="00EC4F90">
        <w:rPr>
          <w:rFonts w:ascii="Century Gothic" w:hAnsi="Century Gothic"/>
          <w:sz w:val="20"/>
          <w:szCs w:val="20"/>
        </w:rPr>
        <w:t>n</w:t>
      </w:r>
      <w:r w:rsidRPr="00EC4F90">
        <w:rPr>
          <w:rFonts w:ascii="Century Gothic" w:hAnsi="Century Gothic"/>
          <w:sz w:val="20"/>
          <w:szCs w:val="20"/>
        </w:rPr>
        <w:t xml:space="preserve"> $</w:t>
      </w:r>
      <w:r w:rsidR="00C51A94">
        <w:rPr>
          <w:rFonts w:ascii="Century Gothic" w:hAnsi="Century Gothic"/>
          <w:sz w:val="20"/>
          <w:szCs w:val="20"/>
        </w:rPr>
        <w:t>2,500</w:t>
      </w:r>
      <w:r w:rsidRPr="00EC4F90">
        <w:rPr>
          <w:rFonts w:ascii="Century Gothic" w:hAnsi="Century Gothic"/>
          <w:sz w:val="20"/>
          <w:szCs w:val="20"/>
        </w:rPr>
        <w:t xml:space="preserve"> per c</w:t>
      </w:r>
      <w:r w:rsidR="00C3681A" w:rsidRPr="00EC4F90">
        <w:rPr>
          <w:rFonts w:ascii="Century Gothic" w:hAnsi="Century Gothic"/>
          <w:sz w:val="20"/>
          <w:szCs w:val="20"/>
        </w:rPr>
        <w:t>hild, which may include</w:t>
      </w:r>
      <w:r w:rsidR="0087744B" w:rsidRPr="00EC4F90">
        <w:rPr>
          <w:rFonts w:ascii="Century Gothic" w:hAnsi="Century Gothic"/>
          <w:sz w:val="20"/>
          <w:szCs w:val="20"/>
        </w:rPr>
        <w:t xml:space="preserve"> air travel, ground </w:t>
      </w:r>
      <w:r w:rsidR="00C3681A" w:rsidRPr="00EC4F90">
        <w:rPr>
          <w:rFonts w:ascii="Century Gothic" w:hAnsi="Century Gothic"/>
          <w:sz w:val="20"/>
          <w:szCs w:val="20"/>
        </w:rPr>
        <w:t xml:space="preserve">transportation, lodging, admission fees, </w:t>
      </w:r>
      <w:r w:rsidR="0087744B" w:rsidRPr="00EC4F90">
        <w:rPr>
          <w:rFonts w:ascii="Century Gothic" w:hAnsi="Century Gothic"/>
          <w:sz w:val="20"/>
          <w:szCs w:val="20"/>
        </w:rPr>
        <w:t>chaperone costs, food</w:t>
      </w:r>
      <w:r w:rsidR="006E2294" w:rsidRPr="00EC4F90">
        <w:rPr>
          <w:rFonts w:ascii="Century Gothic" w:hAnsi="Century Gothic"/>
          <w:sz w:val="20"/>
          <w:szCs w:val="20"/>
        </w:rPr>
        <w:t>, and incidentals</w:t>
      </w:r>
      <w:r w:rsidR="0087744B" w:rsidRPr="00EC4F90">
        <w:rPr>
          <w:rFonts w:ascii="Century Gothic" w:hAnsi="Century Gothic"/>
          <w:sz w:val="20"/>
          <w:szCs w:val="20"/>
        </w:rPr>
        <w:t>.</w:t>
      </w:r>
    </w:p>
    <w:p w14:paraId="2827DC1D" w14:textId="6F306290" w:rsidR="00457FC4" w:rsidRPr="00EC4F90" w:rsidRDefault="00457FC4" w:rsidP="0054101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Yearbooks- </w:t>
      </w:r>
      <w:r w:rsidR="001E0FD3">
        <w:rPr>
          <w:rFonts w:ascii="Century Gothic" w:hAnsi="Century Gothic"/>
          <w:sz w:val="20"/>
          <w:szCs w:val="20"/>
        </w:rPr>
        <w:t>$25</w:t>
      </w:r>
      <w:r w:rsidR="00AC12E3">
        <w:rPr>
          <w:rFonts w:ascii="Century Gothic" w:hAnsi="Century Gothic"/>
          <w:sz w:val="20"/>
          <w:szCs w:val="20"/>
        </w:rPr>
        <w:t xml:space="preserve"> - $50</w:t>
      </w:r>
    </w:p>
    <w:p w14:paraId="64301826" w14:textId="77777777" w:rsidR="00BF5C6D" w:rsidRPr="00EC4F90" w:rsidRDefault="00BF5C6D" w:rsidP="00BF5C6D">
      <w:pPr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4EDD0B6E" w14:textId="4BFEBF81" w:rsidR="002810F1" w:rsidRPr="00EC4F90" w:rsidRDefault="002810F1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553736D" w14:textId="2007B2BE" w:rsidR="00280668" w:rsidRPr="00EC4F90" w:rsidRDefault="00862D3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 xml:space="preserve">*Fees associated with supplies and equipment are spent on purchasing, maintaining, and storing those items. </w:t>
      </w:r>
    </w:p>
    <w:p w14:paraId="6260DF6A" w14:textId="3967CEC8" w:rsidR="00D816B4" w:rsidRPr="00EC4F90" w:rsidRDefault="00D816B4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E74B05C" w14:textId="7DEA1A4F" w:rsidR="00D816B4" w:rsidRPr="00EC4F90" w:rsidRDefault="00D816B4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>**Students are not charged fees to use lockers or to use school technology devices or laptops to access the curriculum, but a replacement fee may be charged for lost or damaged locks, devices, or laptops as determined on a case-by-case basis dependent on the circumstances</w:t>
      </w:r>
      <w:r w:rsidR="007C3AA8" w:rsidRPr="00EC4F90">
        <w:rPr>
          <w:rFonts w:ascii="Century Gothic" w:hAnsi="Century Gothic"/>
          <w:sz w:val="20"/>
          <w:szCs w:val="20"/>
        </w:rPr>
        <w:t>,</w:t>
      </w:r>
      <w:r w:rsidR="00541017" w:rsidRPr="00EC4F90">
        <w:rPr>
          <w:rFonts w:ascii="Century Gothic" w:hAnsi="Century Gothic"/>
          <w:sz w:val="20"/>
          <w:szCs w:val="20"/>
        </w:rPr>
        <w:t xml:space="preserve"> the </w:t>
      </w:r>
      <w:r w:rsidR="00541017" w:rsidRPr="00EC4F90">
        <w:rPr>
          <w:rFonts w:ascii="Century Gothic" w:hAnsi="Century Gothic"/>
          <w:sz w:val="20"/>
          <w:szCs w:val="20"/>
        </w:rPr>
        <w:lastRenderedPageBreak/>
        <w:t>severity of damage</w:t>
      </w:r>
      <w:r w:rsidR="007C3AA8" w:rsidRPr="00EC4F90">
        <w:rPr>
          <w:rFonts w:ascii="Century Gothic" w:hAnsi="Century Gothic"/>
          <w:sz w:val="20"/>
          <w:szCs w:val="20"/>
        </w:rPr>
        <w:t>,</w:t>
      </w:r>
      <w:r w:rsidR="00541017" w:rsidRPr="00EC4F90">
        <w:rPr>
          <w:rFonts w:ascii="Century Gothic" w:hAnsi="Century Gothic"/>
          <w:sz w:val="20"/>
          <w:szCs w:val="20"/>
        </w:rPr>
        <w:t xml:space="preserve"> and whether the item can be adequately repaired and restored to its pre-damaged condition. </w:t>
      </w:r>
    </w:p>
    <w:p w14:paraId="09464F04" w14:textId="77777777" w:rsidR="00872DFC" w:rsidRPr="00EC4F90" w:rsidRDefault="00872DFC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D8396EA" w14:textId="21FEDDC4" w:rsidR="00872DFC" w:rsidRPr="00EC4F90" w:rsidRDefault="00283E7C" w:rsidP="00872DF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>Families experiencing financial hardship may seek financial aid</w:t>
      </w:r>
      <w:r w:rsidR="00E64779" w:rsidRPr="00EC4F90">
        <w:rPr>
          <w:rFonts w:ascii="Century Gothic" w:hAnsi="Century Gothic"/>
          <w:sz w:val="20"/>
          <w:szCs w:val="20"/>
        </w:rPr>
        <w:t xml:space="preserve"> and request</w:t>
      </w:r>
      <w:r w:rsidRPr="00EC4F90">
        <w:rPr>
          <w:rFonts w:ascii="Century Gothic" w:hAnsi="Century Gothic"/>
          <w:sz w:val="20"/>
          <w:szCs w:val="20"/>
        </w:rPr>
        <w:t xml:space="preserve"> a </w:t>
      </w:r>
      <w:r w:rsidR="0039388B" w:rsidRPr="00EC4F90">
        <w:rPr>
          <w:rFonts w:ascii="Century Gothic" w:hAnsi="Century Gothic"/>
          <w:sz w:val="20"/>
          <w:szCs w:val="20"/>
        </w:rPr>
        <w:t xml:space="preserve">payment plan or </w:t>
      </w:r>
      <w:r w:rsidR="003976FD" w:rsidRPr="00EC4F90">
        <w:rPr>
          <w:rFonts w:ascii="Century Gothic" w:hAnsi="Century Gothic"/>
          <w:sz w:val="20"/>
          <w:szCs w:val="20"/>
        </w:rPr>
        <w:t xml:space="preserve">a </w:t>
      </w:r>
      <w:r w:rsidR="00834155" w:rsidRPr="00EC4F90">
        <w:rPr>
          <w:rFonts w:ascii="Century Gothic" w:hAnsi="Century Gothic"/>
          <w:sz w:val="20"/>
          <w:szCs w:val="20"/>
        </w:rPr>
        <w:t xml:space="preserve">discount up to a </w:t>
      </w:r>
      <w:r w:rsidR="0039388B" w:rsidRPr="00EC4F90">
        <w:rPr>
          <w:rFonts w:ascii="Century Gothic" w:hAnsi="Century Gothic"/>
          <w:sz w:val="20"/>
          <w:szCs w:val="20"/>
        </w:rPr>
        <w:t xml:space="preserve">full </w:t>
      </w:r>
      <w:r w:rsidRPr="00EC4F90">
        <w:rPr>
          <w:rFonts w:ascii="Century Gothic" w:hAnsi="Century Gothic"/>
          <w:sz w:val="20"/>
          <w:szCs w:val="20"/>
        </w:rPr>
        <w:t>waiver of applicable fee</w:t>
      </w:r>
      <w:r w:rsidR="00E64779" w:rsidRPr="00EC4F90">
        <w:rPr>
          <w:rFonts w:ascii="Century Gothic" w:hAnsi="Century Gothic"/>
          <w:sz w:val="20"/>
          <w:szCs w:val="20"/>
        </w:rPr>
        <w:t>s by</w:t>
      </w:r>
      <w:r w:rsidRPr="00EC4F90">
        <w:rPr>
          <w:rFonts w:ascii="Century Gothic" w:hAnsi="Century Gothic"/>
          <w:sz w:val="20"/>
          <w:szCs w:val="20"/>
        </w:rPr>
        <w:t xml:space="preserve"> contact</w:t>
      </w:r>
      <w:r w:rsidR="00E64779" w:rsidRPr="00EC4F90">
        <w:rPr>
          <w:rFonts w:ascii="Century Gothic" w:hAnsi="Century Gothic"/>
          <w:sz w:val="20"/>
          <w:szCs w:val="20"/>
        </w:rPr>
        <w:t>ing</w:t>
      </w:r>
      <w:r w:rsidRPr="00EC4F90">
        <w:rPr>
          <w:rFonts w:ascii="Century Gothic" w:hAnsi="Century Gothic"/>
          <w:sz w:val="20"/>
          <w:szCs w:val="20"/>
        </w:rPr>
        <w:t xml:space="preserve"> the Head of Operations</w:t>
      </w:r>
      <w:r w:rsidR="00A01EE5" w:rsidRPr="00EC4F90">
        <w:rPr>
          <w:rFonts w:ascii="Century Gothic" w:hAnsi="Century Gothic"/>
          <w:sz w:val="20"/>
          <w:szCs w:val="20"/>
        </w:rPr>
        <w:t>.</w:t>
      </w:r>
      <w:r w:rsidR="00E64779" w:rsidRPr="00EC4F90">
        <w:rPr>
          <w:rFonts w:ascii="Century Gothic" w:hAnsi="Century Gothic"/>
          <w:sz w:val="20"/>
          <w:szCs w:val="20"/>
        </w:rPr>
        <w:t xml:space="preserve"> </w:t>
      </w:r>
      <w:r w:rsidR="00872DFC" w:rsidRPr="00EC4F90">
        <w:rPr>
          <w:rFonts w:ascii="Century Gothic" w:hAnsi="Century Gothic"/>
          <w:sz w:val="20"/>
          <w:szCs w:val="20"/>
        </w:rPr>
        <w:t xml:space="preserve">Criteria considered when determining eligibility for fee waivers include, but are not limited to, whether the student and/or family is receiving public assistance, such as unemployment benefits, Temporary Assistance for Needy Families, Supplemental Nutrition Assistance Program benefits, supplemental security income, Medicaid; is in or is providing foster care; is experiencing homelessness; is serving in active military duty; is eligible for free or reduced-price meals; and other circumstances, as reviewed on a case-by-case basis. Initial denials of fee waivers may be appealed, in writing, to the Head of School or his/her designee. </w:t>
      </w:r>
    </w:p>
    <w:p w14:paraId="35AA69C8" w14:textId="77777777" w:rsidR="00D7206B" w:rsidRPr="00EC4F90" w:rsidRDefault="00D7206B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6BAE6F2" w14:textId="6CCC00E3" w:rsidR="003976FD" w:rsidRPr="00EC4F90" w:rsidRDefault="003976FD" w:rsidP="003976F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>**</w:t>
      </w:r>
      <w:r w:rsidR="00541017" w:rsidRPr="00EC4F90">
        <w:rPr>
          <w:rFonts w:ascii="Century Gothic" w:hAnsi="Century Gothic"/>
          <w:sz w:val="20"/>
          <w:szCs w:val="20"/>
        </w:rPr>
        <w:t>*</w:t>
      </w:r>
      <w:r w:rsidRPr="00EC4F90">
        <w:rPr>
          <w:rFonts w:ascii="Century Gothic" w:hAnsi="Century Gothic"/>
          <w:sz w:val="20"/>
          <w:szCs w:val="20"/>
        </w:rPr>
        <w:t xml:space="preserve">Financial aid for summer camps or summer programs is set at 50% of the standard cost, but additional hardship circumstances will be reviewed on a case-by-case basis to determine if greater consideration is warranted. </w:t>
      </w:r>
    </w:p>
    <w:p w14:paraId="51BBE867" w14:textId="60A78849" w:rsidR="006B3417" w:rsidRPr="00EC4F90" w:rsidRDefault="006B3417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D8BCA9D" w14:textId="694FDFD7" w:rsidR="00060C9F" w:rsidRPr="00EC4F90" w:rsidRDefault="003C7A6A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 xml:space="preserve">****Financial aid for school-organized overnight trips is set at 50% of the standard cost, but additional </w:t>
      </w:r>
      <w:r w:rsidR="006C43DC" w:rsidRPr="00EC4F90">
        <w:rPr>
          <w:rFonts w:ascii="Century Gothic" w:hAnsi="Century Gothic"/>
          <w:sz w:val="20"/>
          <w:szCs w:val="20"/>
        </w:rPr>
        <w:t xml:space="preserve">hardship circumstances will be reviewed on a case-by-case basis to determine if greater consideration is warranted. </w:t>
      </w:r>
      <w:r w:rsidR="009911C0" w:rsidRPr="00EC4F90">
        <w:rPr>
          <w:rFonts w:ascii="Century Gothic" w:hAnsi="Century Gothic"/>
          <w:sz w:val="20"/>
          <w:szCs w:val="20"/>
        </w:rPr>
        <w:t xml:space="preserve">Please note that this fee policy applies only to school-organized </w:t>
      </w:r>
      <w:r w:rsidR="005627AB" w:rsidRPr="00EC4F90">
        <w:rPr>
          <w:rFonts w:ascii="Century Gothic" w:hAnsi="Century Gothic"/>
          <w:sz w:val="20"/>
          <w:szCs w:val="20"/>
        </w:rPr>
        <w:t>trips</w:t>
      </w:r>
      <w:r w:rsidR="00F90F0A" w:rsidRPr="00EC4F90">
        <w:rPr>
          <w:rFonts w:ascii="Century Gothic" w:hAnsi="Century Gothic"/>
          <w:sz w:val="20"/>
          <w:szCs w:val="20"/>
        </w:rPr>
        <w:t>.</w:t>
      </w:r>
    </w:p>
    <w:p w14:paraId="1B7A68B8" w14:textId="77777777" w:rsidR="00EC4F90" w:rsidRP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7346E1A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C9F7AEB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540DB01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2041F9A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98BCE7A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6A04FC0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10B3635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9D6161F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268BE87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6444918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5C4D41E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3B1FD15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C774D22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D53EE2A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9976ED1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87AB585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184742C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8BFC72E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DD20E75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30A7227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3FF4CA8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E6E6253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3436FB5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0E8FBDF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AD98F9F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B2D60C6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2FFE41B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F4C431D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AC7BD6E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B448464" w14:textId="77777777" w:rsid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DC2D00E" w14:textId="09863130" w:rsidR="00EC4F90" w:rsidRPr="00EC4F90" w:rsidRDefault="00EC4F90" w:rsidP="005867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C4F90">
        <w:rPr>
          <w:rFonts w:ascii="Century Gothic" w:hAnsi="Century Gothic"/>
          <w:sz w:val="20"/>
          <w:szCs w:val="20"/>
        </w:rPr>
        <w:t xml:space="preserve">Version Date: </w:t>
      </w:r>
      <w:r w:rsidR="00485D67">
        <w:rPr>
          <w:rFonts w:ascii="Century Gothic" w:hAnsi="Century Gothic"/>
          <w:sz w:val="20"/>
          <w:szCs w:val="20"/>
        </w:rPr>
        <w:t>May 24, 20</w:t>
      </w:r>
      <w:r w:rsidR="00CC5E7E">
        <w:rPr>
          <w:rFonts w:ascii="Century Gothic" w:hAnsi="Century Gothic"/>
          <w:sz w:val="20"/>
          <w:szCs w:val="20"/>
        </w:rPr>
        <w:t>25</w:t>
      </w:r>
      <w:r w:rsidRPr="00EC4F90">
        <w:rPr>
          <w:rFonts w:ascii="Century Gothic" w:hAnsi="Century Gothic"/>
          <w:sz w:val="20"/>
          <w:szCs w:val="20"/>
        </w:rPr>
        <w:t xml:space="preserve">  </w:t>
      </w:r>
    </w:p>
    <w:sectPr w:rsidR="00EC4F90" w:rsidRPr="00EC4F90" w:rsidSect="007F15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450" w:left="1440" w:header="1008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CFF54" w14:textId="77777777" w:rsidR="00EA696C" w:rsidRDefault="00EA696C" w:rsidP="005506FC">
      <w:pPr>
        <w:spacing w:after="0" w:line="240" w:lineRule="auto"/>
      </w:pPr>
      <w:r>
        <w:separator/>
      </w:r>
    </w:p>
  </w:endnote>
  <w:endnote w:type="continuationSeparator" w:id="0">
    <w:p w14:paraId="560624C8" w14:textId="77777777" w:rsidR="00EA696C" w:rsidRDefault="00EA696C" w:rsidP="0055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32DF0" w14:textId="77777777" w:rsidR="00C45FA3" w:rsidRDefault="00C45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6DB0" w14:textId="060486C4" w:rsidR="005506FC" w:rsidRPr="005506FC" w:rsidRDefault="005506FC" w:rsidP="005506FC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D05C5" w14:textId="77777777" w:rsidR="00C45FA3" w:rsidRDefault="00C45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E3A1" w14:textId="77777777" w:rsidR="00EA696C" w:rsidRDefault="00EA696C" w:rsidP="005506FC">
      <w:pPr>
        <w:spacing w:after="0" w:line="240" w:lineRule="auto"/>
      </w:pPr>
      <w:r>
        <w:separator/>
      </w:r>
    </w:p>
  </w:footnote>
  <w:footnote w:type="continuationSeparator" w:id="0">
    <w:p w14:paraId="3E670116" w14:textId="77777777" w:rsidR="00EA696C" w:rsidRDefault="00EA696C" w:rsidP="0055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382D" w14:textId="77777777" w:rsidR="00C45FA3" w:rsidRDefault="00C45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C98D9" w14:textId="02E37859" w:rsidR="00EF2ECD" w:rsidRDefault="00383EDA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F05754F" wp14:editId="4DB182AA">
          <wp:simplePos x="0" y="0"/>
          <wp:positionH relativeFrom="margin">
            <wp:posOffset>-30480</wp:posOffset>
          </wp:positionH>
          <wp:positionV relativeFrom="topMargin">
            <wp:posOffset>327660</wp:posOffset>
          </wp:positionV>
          <wp:extent cx="2110740" cy="642620"/>
          <wp:effectExtent l="0" t="0" r="381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9CF82D" w14:textId="1073036F" w:rsidR="00455EFE" w:rsidRDefault="00455EFE">
    <w:pPr>
      <w:pStyle w:val="Header"/>
    </w:pPr>
  </w:p>
  <w:p w14:paraId="275782FB" w14:textId="77777777" w:rsidR="00455EFE" w:rsidRDefault="00455E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F4A5" w14:textId="77777777" w:rsidR="00C45FA3" w:rsidRDefault="00C45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3AB3"/>
    <w:multiLevelType w:val="hybridMultilevel"/>
    <w:tmpl w:val="14CADF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C35CE"/>
    <w:multiLevelType w:val="hybridMultilevel"/>
    <w:tmpl w:val="ABEE3E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A079AE"/>
    <w:multiLevelType w:val="hybridMultilevel"/>
    <w:tmpl w:val="D0E8D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55D5A"/>
    <w:multiLevelType w:val="hybridMultilevel"/>
    <w:tmpl w:val="2294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F408D"/>
    <w:multiLevelType w:val="hybridMultilevel"/>
    <w:tmpl w:val="CBA4C7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F6939"/>
    <w:multiLevelType w:val="hybridMultilevel"/>
    <w:tmpl w:val="AD7C11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E747A"/>
    <w:multiLevelType w:val="hybridMultilevel"/>
    <w:tmpl w:val="971EBD4E"/>
    <w:lvl w:ilvl="0" w:tplc="E788E8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57CD0"/>
    <w:multiLevelType w:val="hybridMultilevel"/>
    <w:tmpl w:val="69A6A620"/>
    <w:lvl w:ilvl="0" w:tplc="1568AC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41996">
    <w:abstractNumId w:val="7"/>
  </w:num>
  <w:num w:numId="2" w16cid:durableId="112284892">
    <w:abstractNumId w:val="3"/>
  </w:num>
  <w:num w:numId="3" w16cid:durableId="1074090723">
    <w:abstractNumId w:val="0"/>
  </w:num>
  <w:num w:numId="4" w16cid:durableId="954211032">
    <w:abstractNumId w:val="4"/>
  </w:num>
  <w:num w:numId="5" w16cid:durableId="1649700583">
    <w:abstractNumId w:val="5"/>
  </w:num>
  <w:num w:numId="6" w16cid:durableId="885142533">
    <w:abstractNumId w:val="2"/>
  </w:num>
  <w:num w:numId="7" w16cid:durableId="1051001479">
    <w:abstractNumId w:val="1"/>
  </w:num>
  <w:num w:numId="8" w16cid:durableId="841089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78"/>
    <w:rsid w:val="000116A0"/>
    <w:rsid w:val="000431D4"/>
    <w:rsid w:val="00060086"/>
    <w:rsid w:val="00060C9F"/>
    <w:rsid w:val="00090B82"/>
    <w:rsid w:val="000C0A49"/>
    <w:rsid w:val="000F2316"/>
    <w:rsid w:val="000F7F42"/>
    <w:rsid w:val="00111163"/>
    <w:rsid w:val="00116ED2"/>
    <w:rsid w:val="00155672"/>
    <w:rsid w:val="00165983"/>
    <w:rsid w:val="0019198C"/>
    <w:rsid w:val="001B5DB8"/>
    <w:rsid w:val="001C2AC5"/>
    <w:rsid w:val="001C6CB2"/>
    <w:rsid w:val="001D79B6"/>
    <w:rsid w:val="001E0FD3"/>
    <w:rsid w:val="001F4096"/>
    <w:rsid w:val="001F4F84"/>
    <w:rsid w:val="002036BF"/>
    <w:rsid w:val="00241590"/>
    <w:rsid w:val="00260984"/>
    <w:rsid w:val="00280668"/>
    <w:rsid w:val="002810F1"/>
    <w:rsid w:val="00283E7C"/>
    <w:rsid w:val="00297E44"/>
    <w:rsid w:val="002A0418"/>
    <w:rsid w:val="002B5FE7"/>
    <w:rsid w:val="003025CB"/>
    <w:rsid w:val="00313256"/>
    <w:rsid w:val="003828F0"/>
    <w:rsid w:val="00383EDA"/>
    <w:rsid w:val="0039388B"/>
    <w:rsid w:val="003976FD"/>
    <w:rsid w:val="003A2FE8"/>
    <w:rsid w:val="003A551E"/>
    <w:rsid w:val="003C7A6A"/>
    <w:rsid w:val="003D21DC"/>
    <w:rsid w:val="003E1AA1"/>
    <w:rsid w:val="003E2924"/>
    <w:rsid w:val="00413A7D"/>
    <w:rsid w:val="00414E64"/>
    <w:rsid w:val="00417219"/>
    <w:rsid w:val="00431DEB"/>
    <w:rsid w:val="00455EFE"/>
    <w:rsid w:val="00457283"/>
    <w:rsid w:val="00457FC4"/>
    <w:rsid w:val="004712AF"/>
    <w:rsid w:val="00473C39"/>
    <w:rsid w:val="00485D67"/>
    <w:rsid w:val="004B0965"/>
    <w:rsid w:val="004B6254"/>
    <w:rsid w:val="004C3E12"/>
    <w:rsid w:val="004F0FD9"/>
    <w:rsid w:val="00502EB1"/>
    <w:rsid w:val="0050703B"/>
    <w:rsid w:val="005341B4"/>
    <w:rsid w:val="00541017"/>
    <w:rsid w:val="005506FC"/>
    <w:rsid w:val="00555DD5"/>
    <w:rsid w:val="00561312"/>
    <w:rsid w:val="005627AB"/>
    <w:rsid w:val="005833B4"/>
    <w:rsid w:val="0058676A"/>
    <w:rsid w:val="005B1501"/>
    <w:rsid w:val="005B1B94"/>
    <w:rsid w:val="005B58C6"/>
    <w:rsid w:val="005C7487"/>
    <w:rsid w:val="005E48D9"/>
    <w:rsid w:val="005E5264"/>
    <w:rsid w:val="005F6AC2"/>
    <w:rsid w:val="0063201C"/>
    <w:rsid w:val="006366B0"/>
    <w:rsid w:val="00675293"/>
    <w:rsid w:val="006A0765"/>
    <w:rsid w:val="006A0ECC"/>
    <w:rsid w:val="006B3417"/>
    <w:rsid w:val="006C43DC"/>
    <w:rsid w:val="006C5E17"/>
    <w:rsid w:val="006D6BB9"/>
    <w:rsid w:val="006E2294"/>
    <w:rsid w:val="006E470C"/>
    <w:rsid w:val="006E7298"/>
    <w:rsid w:val="006E7C86"/>
    <w:rsid w:val="00701FEC"/>
    <w:rsid w:val="007719D3"/>
    <w:rsid w:val="007B3578"/>
    <w:rsid w:val="007C3AA8"/>
    <w:rsid w:val="007F157C"/>
    <w:rsid w:val="00802111"/>
    <w:rsid w:val="00807646"/>
    <w:rsid w:val="00834155"/>
    <w:rsid w:val="00842C92"/>
    <w:rsid w:val="00862D30"/>
    <w:rsid w:val="00872DFC"/>
    <w:rsid w:val="0087744B"/>
    <w:rsid w:val="008946F2"/>
    <w:rsid w:val="00894EA2"/>
    <w:rsid w:val="008C383B"/>
    <w:rsid w:val="008D5265"/>
    <w:rsid w:val="008D7D5E"/>
    <w:rsid w:val="008E6140"/>
    <w:rsid w:val="008F7560"/>
    <w:rsid w:val="00925F58"/>
    <w:rsid w:val="009911C0"/>
    <w:rsid w:val="009A59C5"/>
    <w:rsid w:val="009B74A0"/>
    <w:rsid w:val="009D1348"/>
    <w:rsid w:val="009F55B4"/>
    <w:rsid w:val="00A0085D"/>
    <w:rsid w:val="00A01EE5"/>
    <w:rsid w:val="00A437EE"/>
    <w:rsid w:val="00A74485"/>
    <w:rsid w:val="00A801DF"/>
    <w:rsid w:val="00A83FD5"/>
    <w:rsid w:val="00AB690C"/>
    <w:rsid w:val="00AC12E3"/>
    <w:rsid w:val="00AD531E"/>
    <w:rsid w:val="00B0008C"/>
    <w:rsid w:val="00B25B08"/>
    <w:rsid w:val="00B50DE6"/>
    <w:rsid w:val="00B630F0"/>
    <w:rsid w:val="00B76415"/>
    <w:rsid w:val="00B85540"/>
    <w:rsid w:val="00BC0C79"/>
    <w:rsid w:val="00BC6B4A"/>
    <w:rsid w:val="00BC7A88"/>
    <w:rsid w:val="00BF0752"/>
    <w:rsid w:val="00BF36BE"/>
    <w:rsid w:val="00BF5C6D"/>
    <w:rsid w:val="00BF605D"/>
    <w:rsid w:val="00C10BA7"/>
    <w:rsid w:val="00C16AE7"/>
    <w:rsid w:val="00C23DE8"/>
    <w:rsid w:val="00C27A20"/>
    <w:rsid w:val="00C3681A"/>
    <w:rsid w:val="00C45FA3"/>
    <w:rsid w:val="00C51A94"/>
    <w:rsid w:val="00C603F0"/>
    <w:rsid w:val="00C65AEB"/>
    <w:rsid w:val="00C93718"/>
    <w:rsid w:val="00CB05E4"/>
    <w:rsid w:val="00CB1221"/>
    <w:rsid w:val="00CB6956"/>
    <w:rsid w:val="00CC5E7E"/>
    <w:rsid w:val="00D21B30"/>
    <w:rsid w:val="00D22D3B"/>
    <w:rsid w:val="00D31DCE"/>
    <w:rsid w:val="00D44E26"/>
    <w:rsid w:val="00D55730"/>
    <w:rsid w:val="00D70ED9"/>
    <w:rsid w:val="00D7206B"/>
    <w:rsid w:val="00D816B4"/>
    <w:rsid w:val="00DA5F0D"/>
    <w:rsid w:val="00DC1776"/>
    <w:rsid w:val="00DD7435"/>
    <w:rsid w:val="00E155B5"/>
    <w:rsid w:val="00E424B4"/>
    <w:rsid w:val="00E64779"/>
    <w:rsid w:val="00EA2162"/>
    <w:rsid w:val="00EA696C"/>
    <w:rsid w:val="00EC4F90"/>
    <w:rsid w:val="00EF2ECD"/>
    <w:rsid w:val="00F12362"/>
    <w:rsid w:val="00F3241D"/>
    <w:rsid w:val="00F509FF"/>
    <w:rsid w:val="00F56758"/>
    <w:rsid w:val="00F60AD9"/>
    <w:rsid w:val="00F741CB"/>
    <w:rsid w:val="00F80600"/>
    <w:rsid w:val="00F83E7F"/>
    <w:rsid w:val="00F90F0A"/>
    <w:rsid w:val="00F9607B"/>
    <w:rsid w:val="00FB4A9C"/>
    <w:rsid w:val="00FE3E19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D2807"/>
  <w15:chartTrackingRefBased/>
  <w15:docId w15:val="{C2D08097-038C-4EE4-B9BF-C469002D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6FC"/>
  </w:style>
  <w:style w:type="paragraph" w:styleId="Footer">
    <w:name w:val="footer"/>
    <w:basedOn w:val="Normal"/>
    <w:link w:val="FooterChar"/>
    <w:uiPriority w:val="99"/>
    <w:unhideWhenUsed/>
    <w:rsid w:val="0055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6FC"/>
  </w:style>
  <w:style w:type="character" w:styleId="CommentReference">
    <w:name w:val="annotation reference"/>
    <w:basedOn w:val="DefaultParagraphFont"/>
    <w:uiPriority w:val="99"/>
    <w:semiHidden/>
    <w:unhideWhenUsed/>
    <w:rsid w:val="00862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D3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F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6D12277ED2241BE33AEF2BDF3FED6" ma:contentTypeVersion="14" ma:contentTypeDescription="Create a new document." ma:contentTypeScope="" ma:versionID="b73992a0d6c9afc0c93b194d9c15d21d">
  <xsd:schema xmlns:xsd="http://www.w3.org/2001/XMLSchema" xmlns:xs="http://www.w3.org/2001/XMLSchema" xmlns:p="http://schemas.microsoft.com/office/2006/metadata/properties" xmlns:ns3="3ce9a5c1-874b-4045-ae50-d0868157a9ce" xmlns:ns4="198ec62f-c264-4f3a-b876-30508671f7b2" targetNamespace="http://schemas.microsoft.com/office/2006/metadata/properties" ma:root="true" ma:fieldsID="e1ba378112f852c6d62584e9aa3bfccc" ns3:_="" ns4:_="">
    <xsd:import namespace="3ce9a5c1-874b-4045-ae50-d0868157a9ce"/>
    <xsd:import namespace="198ec62f-c264-4f3a-b876-30508671f7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9a5c1-874b-4045-ae50-d0868157a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ec62f-c264-4f3a-b876-30508671f7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9163-8919-44F2-BBF1-5D3982868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92E2D-3E45-42E3-A068-8F72BAB49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9a5c1-874b-4045-ae50-d0868157a9ce"/>
    <ds:schemaRef ds:uri="198ec62f-c264-4f3a-b876-30508671f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0CBDB-9613-448F-92F9-2CF9FADDC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792E88-E091-4015-B44A-3C66580D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BASIS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Chavez</dc:creator>
  <cp:keywords/>
  <dc:description/>
  <cp:lastModifiedBy>Katie Porter</cp:lastModifiedBy>
  <cp:revision>4</cp:revision>
  <cp:lastPrinted>2019-09-03T23:42:00Z</cp:lastPrinted>
  <dcterms:created xsi:type="dcterms:W3CDTF">2025-05-21T23:42:00Z</dcterms:created>
  <dcterms:modified xsi:type="dcterms:W3CDTF">2025-06-11T15:14:00Z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0x0101003666D12277ED2241BE33AEF2BDF3FED6</vt:lpwstr>
  </property>
</Properties>
</file>